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FA033B" w:rsidP="0004436F">
      <w:pPr>
        <w:rPr>
          <w:b/>
          <w:sz w:val="32"/>
          <w:u w:val="single"/>
          <w:lang w:val="en-US"/>
        </w:rPr>
      </w:pPr>
      <w:r w:rsidRPr="00FA033B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9F6" w:rsidRDefault="004B69F6" w:rsidP="00B92AF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Воспитатели во время </w:t>
      </w:r>
    </w:p>
    <w:p w:rsidR="003C4704" w:rsidRDefault="004B69F6" w:rsidP="00B92AF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70C0"/>
          <w:sz w:val="24"/>
          <w:szCs w:val="24"/>
        </w:rPr>
        <w:t>Великой Отечественной Войны</w:t>
      </w:r>
    </w:p>
    <w:p w:rsidR="004B69F6" w:rsidRPr="00B92AFB" w:rsidRDefault="004B69F6" w:rsidP="00B92AF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</w:p>
    <w:p w:rsidR="00B92AFB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Война, неожиданно обрушившаяся на мирное население советских городов и сел предъявила свои требования к воспитательной работе детских садов. Она заставила в срочном порядке, на ходу разрушить многие вопросы дошкольной методики: как уберечь психику ребенка от губительных потрясений, как использовать события на фронте для воспитания у детей любви к Родине, как развивать у них ненависть к фашистам.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Воспитатели, оставшиеся с детьми, не совершали подвигов. Они просто спасали малышей, у которых отцы воевали, а матери стояли у станков. Большинство детских садов во время войны стали интернатными, дети находились там днем и ночью. И чтобы накормить детей в полуголодное время, охранить их от холода, дать им хоть капельку уюта, занять их с пользой для ума и души - </w:t>
      </w:r>
      <w:proofErr w:type="gramStart"/>
      <w:r w:rsidRPr="004B69F6">
        <w:rPr>
          <w:rFonts w:ascii="Times New Roman" w:hAnsi="Times New Roman" w:cs="Times New Roman"/>
          <w:color w:val="000000"/>
          <w:shd w:val="clear" w:color="auto" w:fill="FFFFFF"/>
        </w:rPr>
        <w:t>для</w:t>
      </w:r>
      <w:proofErr w:type="gramEnd"/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 такой работы необходимы были огромная любовь к детям, глубокая порядочность и безграничное терпение. Как жаль, что тихий подвиг воспитательниц и нянь военного времени так и не оценен до сих пор по достоинству...</w:t>
      </w: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3554866" cy="1990725"/>
            <wp:effectExtent l="19050" t="0" r="7484" b="0"/>
            <wp:docPr id="1" name="Рисунок 1" descr="C:\Users\Теремок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866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Долг воспитателей тех трудных военных лет сводился к тому, чтобы уберечь детей от опасностей и волнений военного времени, создать такие условия</w:t>
      </w:r>
      <w:r w:rsidR="00145E0A" w:rsidRPr="004B69F6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 в которых дети могут спокойно жить</w:t>
      </w:r>
      <w:r w:rsidR="00145E0A" w:rsidRPr="004B69F6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 нормально развиваться</w:t>
      </w:r>
      <w:r w:rsidR="00145E0A" w:rsidRPr="004B69F6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 забывая пережитое. Поэтому в детских садах создавалась атмосфера родной семьи, в которой нуждался каждый ребенок, нужно было окружить его материнской лаской, вниманием, заботой, которая позволяла успешно влиять на детей, развивать у них нужные черты характера и поведения.</w:t>
      </w:r>
    </w:p>
    <w:p w:rsidR="00221B97" w:rsidRPr="004B69F6" w:rsidRDefault="00221B97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3060700" cy="2052291"/>
            <wp:effectExtent l="19050" t="0" r="6350" b="0"/>
            <wp:docPr id="6" name="Рисунок 3" descr="C:\Users\Теремок\Desktop\1484502505_x0fmnuyqa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1484502505_x0fmnuyqar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52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B97" w:rsidRPr="004B69F6" w:rsidRDefault="00221B97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Много творческой инициативы проявляли воспитатели, чтобы всеми способами отвлечь детей от тягот жизни и скрасит их существования. Они придумывали загадки, изобретали разнообразные сюрпризы.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Дать детям радость, поднять жизненный тонус, вернуть им детский смех – это способ отвлечения от тяжелой действительности с исключительной силой реализовался путем проведения в детских садах праздников.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Воспитатели воспитывали детей на примерах беззаветной преданности и храбрости, которую проявляли наши бойцы, освобождая Родину от фашистских орд. Дети росли в героическую эпоху, которая запечалилась в их сознании, определит их отношение к жизни. Потому вопрос о том, как познакомить детей с Великой Отечественной войной в какой мере можно приблизить их происходящим событиям, интересовало и волновало каждого педагога. Эта работа от воспитателей требовала большой чуткости, вдумчивости и осторожности; необходимо было помнить о впечатлительности маленького ребенка, его хрупкости, нервной системы, об особенностях его мышления. Задача воспитателя состояла в том, 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чтобы, пользуясь примером героизма, мужества, самоотверженного труда, развивать у детей к Родине, влиять на их характер, возбуждать желание быть похожими на лучших людей страны. Работая с детьми, чуткий воспитатель старался поменьше напоминать им о войне, проводил с ними разнообразные игры, занятия, развлечения, чтобы дети успокоились, отдохнули от пережитого.</w:t>
      </w: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86025" cy="1838325"/>
            <wp:effectExtent l="19050" t="0" r="9525" b="0"/>
            <wp:docPr id="4" name="Рисунок 2" descr="C:\Users\Теремок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С детьми </w:t>
      </w:r>
      <w:proofErr w:type="gramStart"/>
      <w:r w:rsidRPr="004B69F6">
        <w:rPr>
          <w:rFonts w:ascii="Times New Roman" w:hAnsi="Times New Roman" w:cs="Times New Roman"/>
          <w:color w:val="000000"/>
          <w:shd w:val="clear" w:color="auto" w:fill="FFFFFF"/>
        </w:rPr>
        <w:t>разного</w:t>
      </w:r>
      <w:proofErr w:type="gramEnd"/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 возраста воспитатель проводил разную работу. Например: с младшими дошкольниками – 3-4 летними малышами, воспитатели не проводили специальных бесед о войне, хотя уже дети знали о войне и интересовались ею. Но эта тема была слишком сложна и трудна для маленьких детей. Почти у каждого ребенка на фронте был кто – то из родных, и среди детей часто возникали разговоры о папах, о письмах, полученных от них, об их наградах. И конечно воспитательница проявляла интерес, принимала участие в разговорах, радовалась вместе со своими воспитанниками.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Во время прогулки воспитатель могла обратить внимание детей на красноармейцев, которые проходили рядом с территорией детского сада. Во многие детские сады на праздники приглашали бойцов. Малыши показывали им свои рисунки, дарили им свои </w:t>
      </w:r>
      <w:r w:rsidR="00145E0A">
        <w:rPr>
          <w:rFonts w:ascii="Times New Roman" w:hAnsi="Times New Roman" w:cs="Times New Roman"/>
          <w:color w:val="000000"/>
          <w:shd w:val="clear" w:color="auto" w:fill="FFFFFF"/>
        </w:rPr>
        <w:t>игрушки, расспрашивали о том, «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как они бьют немцев» и торжественно обещали помогать гнать врага. Рассказы бойцов воодушевляли детей, крепили в них и в воспитателях веру в победу, любовь к родине.</w:t>
      </w: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Для малышей подбирались четкие, художественные картинки или фотографии, изображающие летчиков, кавалеристов, стрелков, танкистов. С детьми разучивались с малышами стихи и песни о кр</w:t>
      </w:r>
      <w:r w:rsidR="00145E0A">
        <w:rPr>
          <w:rFonts w:ascii="Times New Roman" w:hAnsi="Times New Roman" w:cs="Times New Roman"/>
          <w:color w:val="000000"/>
          <w:shd w:val="clear" w:color="auto" w:fill="FFFFFF"/>
        </w:rPr>
        <w:t>асной армии, проводились игры «Летчики», «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Красноармейцы». Таким образом, удовлетворялся интерес маленьких детей к войне, воспитывалась любовь к Красной армии, давались самые элементарные наглядные представления.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Детей </w:t>
      </w:r>
      <w:proofErr w:type="gramStart"/>
      <w:r w:rsidRPr="004B69F6">
        <w:rPr>
          <w:rFonts w:ascii="Times New Roman" w:hAnsi="Times New Roman" w:cs="Times New Roman"/>
          <w:color w:val="000000"/>
          <w:shd w:val="clear" w:color="auto" w:fill="FFFFFF"/>
        </w:rPr>
        <w:t>старшего</w:t>
      </w:r>
      <w:proofErr w:type="gramEnd"/>
      <w:r w:rsidRPr="004B69F6">
        <w:rPr>
          <w:rFonts w:ascii="Times New Roman" w:hAnsi="Times New Roman" w:cs="Times New Roman"/>
          <w:color w:val="000000"/>
          <w:shd w:val="clear" w:color="auto" w:fill="FFFFFF"/>
        </w:rPr>
        <w:t xml:space="preserve"> дошкольного возраста – от 5 до 7 лет - знакомили в самой простой форме с некоторыми событиями войны. Им рассказывалось о победах наших войск, о подвигах, совершаемых бойцами, командирами, </w:t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партизанами, о работе тыла в помощь армии, о тимуровцах, которые заботились о семьях мобилизованных. Выбор таких рассказов требовал от воспитателя чуткого внимания. Рассказ должен был быть простым, кратким и вместе с тем образным, занимательным. Тогда он будет понят детьми. Запомнится, глубоко повлияет на них. Некоторые рассказы сопровождались иллюстрациями, которыми служили и четкие и выразительные фотографии их газет и журналов.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Каждый рассказ должен был построен так, чтобы создавать у детей бодрое настроение, внушить уверенность в победе над врагом.</w:t>
      </w:r>
      <w:r w:rsidRPr="004B69F6">
        <w:rPr>
          <w:rFonts w:ascii="Times New Roman" w:hAnsi="Times New Roman" w:cs="Times New Roman"/>
          <w:color w:val="000000"/>
        </w:rPr>
        <w:br/>
      </w: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Кроме всего этого воспитатели всегда поддерживали инициативу детей в переписке с фронтом. Отправка писем бойцам фронта производила на детей огромное впечатление. Они рассказывали об этом дома, и многие матери приносили адреса своих мужей. Так начиналась переписка всего коллектива детского сада с отцами воспитанников.</w:t>
      </w:r>
    </w:p>
    <w:p w:rsidR="004B69F6" w:rsidRPr="004B69F6" w:rsidRDefault="004B69F6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2743200" cy="1828800"/>
            <wp:effectExtent l="19050" t="0" r="0" b="0"/>
            <wp:docPr id="7" name="Рисунок 4" descr="C:\Users\Теремок\Desktop\153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15354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049" cy="1830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B69F6">
        <w:rPr>
          <w:rFonts w:ascii="Times New Roman" w:hAnsi="Times New Roman" w:cs="Times New Roman"/>
          <w:color w:val="000000"/>
          <w:shd w:val="clear" w:color="auto" w:fill="FFFFFF"/>
        </w:rPr>
        <w:t>Беззаветно и самоотверженно работали и заведующие детскими садами и воспитатели, уборщицы и няни, и повара и завхозы. Молодые и старые, только что начинающие работу - все были охвачены общим чувством: спасти детей, сохранить им здоровье, сберечь их детство, возвратить им радость и беззаботный смех, воспитать так, как требует страна, не упасть духом перед трудностями, устоять перед лишениями, выполнять свою обязанность перед фронтом.</w:t>
      </w:r>
    </w:p>
    <w:p w:rsidR="003C5E9D" w:rsidRPr="004B69F6" w:rsidRDefault="003C5E9D" w:rsidP="004B69F6">
      <w:pPr>
        <w:spacing w:line="240" w:lineRule="auto"/>
        <w:jc w:val="center"/>
        <w:rPr>
          <w:rFonts w:ascii="Times New Roman" w:hAnsi="Times New Roman" w:cs="Times New Roman"/>
        </w:rPr>
      </w:pPr>
      <w:r w:rsidRPr="004B69F6">
        <w:rPr>
          <w:rFonts w:ascii="Times New Roman" w:hAnsi="Times New Roman" w:cs="Times New Roman"/>
          <w:color w:val="000000"/>
          <w:shd w:val="clear" w:color="auto" w:fill="FFFFFF"/>
        </w:rPr>
        <w:t>С гордостью и доблестью выполняли дошкольные учреждения свой священный долг. Они не знали страха, не сомневались в победе, не дрогнули перед самыми тяжелыми испытаниями.</w:t>
      </w:r>
    </w:p>
    <w:p w:rsidR="0014744F" w:rsidRPr="004B69F6" w:rsidRDefault="0014744F" w:rsidP="004B69F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</w:rPr>
      </w:pPr>
    </w:p>
    <w:p w:rsidR="00693B6A" w:rsidRPr="004B69F6" w:rsidRDefault="00693B6A" w:rsidP="004B69F6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</w:rPr>
      </w:pPr>
      <w:r w:rsidRPr="004B69F6">
        <w:rPr>
          <w:rFonts w:ascii="Times New Roman" w:hAnsi="Times New Roman" w:cs="Times New Roman"/>
          <w:b/>
          <w:i/>
        </w:rPr>
        <w:t>Старший воспитатель,</w:t>
      </w:r>
    </w:p>
    <w:p w:rsidR="0027231E" w:rsidRPr="004B69F6" w:rsidRDefault="00693B6A" w:rsidP="004B69F6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</w:rPr>
      </w:pPr>
      <w:r w:rsidRPr="004B69F6">
        <w:rPr>
          <w:rFonts w:ascii="Times New Roman" w:hAnsi="Times New Roman" w:cs="Times New Roman"/>
          <w:b/>
          <w:i/>
        </w:rPr>
        <w:t>Жукова Ольга Николаевна.</w:t>
      </w:r>
    </w:p>
    <w:sectPr w:rsidR="0027231E" w:rsidRPr="004B69F6" w:rsidSect="00854F10">
      <w:footerReference w:type="default" r:id="rId13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F4E" w:rsidRDefault="001F1F4E" w:rsidP="00FF0423">
      <w:pPr>
        <w:spacing w:after="0" w:line="240" w:lineRule="auto"/>
      </w:pPr>
      <w:r>
        <w:separator/>
      </w:r>
    </w:p>
  </w:endnote>
  <w:endnote w:type="continuationSeparator" w:id="0">
    <w:p w:rsidR="001F1F4E" w:rsidRDefault="001F1F4E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F4E" w:rsidRDefault="001F1F4E" w:rsidP="00FF0423">
      <w:pPr>
        <w:spacing w:after="0" w:line="240" w:lineRule="auto"/>
      </w:pPr>
      <w:r>
        <w:separator/>
      </w:r>
    </w:p>
  </w:footnote>
  <w:footnote w:type="continuationSeparator" w:id="0">
    <w:p w:rsidR="001F1F4E" w:rsidRDefault="001F1F4E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47F5"/>
    <w:multiLevelType w:val="hybridMultilevel"/>
    <w:tmpl w:val="73843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F64C63"/>
    <w:multiLevelType w:val="hybridMultilevel"/>
    <w:tmpl w:val="4D400A08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76D69"/>
    <w:multiLevelType w:val="hybridMultilevel"/>
    <w:tmpl w:val="436023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29F28C9"/>
    <w:multiLevelType w:val="hybridMultilevel"/>
    <w:tmpl w:val="DDDE1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711F5"/>
    <w:multiLevelType w:val="hybridMultilevel"/>
    <w:tmpl w:val="1D4AE8B2"/>
    <w:lvl w:ilvl="0" w:tplc="F49CB7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347DE"/>
    <w:multiLevelType w:val="hybridMultilevel"/>
    <w:tmpl w:val="A03E14B0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350C0"/>
    <w:multiLevelType w:val="hybridMultilevel"/>
    <w:tmpl w:val="28629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2E3F8E"/>
    <w:multiLevelType w:val="multilevel"/>
    <w:tmpl w:val="2954088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7420D"/>
    <w:multiLevelType w:val="hybridMultilevel"/>
    <w:tmpl w:val="625257DE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02E1B"/>
    <w:multiLevelType w:val="hybridMultilevel"/>
    <w:tmpl w:val="21C25CDC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FB7888"/>
    <w:multiLevelType w:val="hybridMultilevel"/>
    <w:tmpl w:val="81C27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335D97"/>
    <w:multiLevelType w:val="hybridMultilevel"/>
    <w:tmpl w:val="83C6B7D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9A4A90"/>
    <w:multiLevelType w:val="hybridMultilevel"/>
    <w:tmpl w:val="8D4C0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55663"/>
    <w:multiLevelType w:val="hybridMultilevel"/>
    <w:tmpl w:val="AC560518"/>
    <w:lvl w:ilvl="0" w:tplc="F49CB7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2E754B"/>
    <w:multiLevelType w:val="hybridMultilevel"/>
    <w:tmpl w:val="2F4CBF6E"/>
    <w:lvl w:ilvl="0" w:tplc="F49CB7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25"/>
  </w:num>
  <w:num w:numId="5">
    <w:abstractNumId w:val="20"/>
  </w:num>
  <w:num w:numId="6">
    <w:abstractNumId w:val="3"/>
  </w:num>
  <w:num w:numId="7">
    <w:abstractNumId w:val="2"/>
  </w:num>
  <w:num w:numId="8">
    <w:abstractNumId w:val="12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9"/>
  </w:num>
  <w:num w:numId="13">
    <w:abstractNumId w:val="5"/>
  </w:num>
  <w:num w:numId="14">
    <w:abstractNumId w:val="21"/>
  </w:num>
  <w:num w:numId="15">
    <w:abstractNumId w:val="17"/>
  </w:num>
  <w:num w:numId="16">
    <w:abstractNumId w:val="24"/>
  </w:num>
  <w:num w:numId="17">
    <w:abstractNumId w:val="7"/>
  </w:num>
  <w:num w:numId="18">
    <w:abstractNumId w:val="6"/>
  </w:num>
  <w:num w:numId="19">
    <w:abstractNumId w:val="8"/>
  </w:num>
  <w:num w:numId="20">
    <w:abstractNumId w:val="10"/>
  </w:num>
  <w:num w:numId="21">
    <w:abstractNumId w:val="26"/>
  </w:num>
  <w:num w:numId="22">
    <w:abstractNumId w:val="15"/>
  </w:num>
  <w:num w:numId="23">
    <w:abstractNumId w:val="19"/>
  </w:num>
  <w:num w:numId="24">
    <w:abstractNumId w:val="11"/>
  </w:num>
  <w:num w:numId="25">
    <w:abstractNumId w:val="22"/>
  </w:num>
  <w:num w:numId="26">
    <w:abstractNumId w:val="0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1731"/>
    <w:rsid w:val="00003791"/>
    <w:rsid w:val="000038B7"/>
    <w:rsid w:val="00007C47"/>
    <w:rsid w:val="000300D6"/>
    <w:rsid w:val="000321C3"/>
    <w:rsid w:val="00037543"/>
    <w:rsid w:val="0004436F"/>
    <w:rsid w:val="00047B06"/>
    <w:rsid w:val="000520F0"/>
    <w:rsid w:val="0005391D"/>
    <w:rsid w:val="000576AE"/>
    <w:rsid w:val="0007745F"/>
    <w:rsid w:val="00082376"/>
    <w:rsid w:val="000A1BA6"/>
    <w:rsid w:val="000A3BA1"/>
    <w:rsid w:val="000B0C1A"/>
    <w:rsid w:val="000C73B9"/>
    <w:rsid w:val="000D1F52"/>
    <w:rsid w:val="000E6FF3"/>
    <w:rsid w:val="00132293"/>
    <w:rsid w:val="001448B8"/>
    <w:rsid w:val="00145E0A"/>
    <w:rsid w:val="0014744F"/>
    <w:rsid w:val="00164D6D"/>
    <w:rsid w:val="00184A88"/>
    <w:rsid w:val="001861B5"/>
    <w:rsid w:val="00193852"/>
    <w:rsid w:val="001A438E"/>
    <w:rsid w:val="001C7FE2"/>
    <w:rsid w:val="001F1F4E"/>
    <w:rsid w:val="001F5A73"/>
    <w:rsid w:val="00221B97"/>
    <w:rsid w:val="00231CFC"/>
    <w:rsid w:val="002403EF"/>
    <w:rsid w:val="002426B3"/>
    <w:rsid w:val="0024472F"/>
    <w:rsid w:val="00247660"/>
    <w:rsid w:val="00256ED3"/>
    <w:rsid w:val="002619F9"/>
    <w:rsid w:val="00263B31"/>
    <w:rsid w:val="0027231E"/>
    <w:rsid w:val="00273D96"/>
    <w:rsid w:val="00277F72"/>
    <w:rsid w:val="00285665"/>
    <w:rsid w:val="00290C33"/>
    <w:rsid w:val="002B4ED4"/>
    <w:rsid w:val="002B5875"/>
    <w:rsid w:val="002C29E7"/>
    <w:rsid w:val="002C3140"/>
    <w:rsid w:val="002C7B2B"/>
    <w:rsid w:val="002D4DF1"/>
    <w:rsid w:val="002E00F7"/>
    <w:rsid w:val="002F4226"/>
    <w:rsid w:val="003043A3"/>
    <w:rsid w:val="00322B0E"/>
    <w:rsid w:val="00327555"/>
    <w:rsid w:val="00330B4E"/>
    <w:rsid w:val="00331B05"/>
    <w:rsid w:val="003375B7"/>
    <w:rsid w:val="00352B22"/>
    <w:rsid w:val="00365D22"/>
    <w:rsid w:val="00367939"/>
    <w:rsid w:val="003772BD"/>
    <w:rsid w:val="00392261"/>
    <w:rsid w:val="003B17F2"/>
    <w:rsid w:val="003C4704"/>
    <w:rsid w:val="003C5E9D"/>
    <w:rsid w:val="003C7D05"/>
    <w:rsid w:val="003F151E"/>
    <w:rsid w:val="003F1D8A"/>
    <w:rsid w:val="003F4226"/>
    <w:rsid w:val="00434B99"/>
    <w:rsid w:val="00437BB1"/>
    <w:rsid w:val="00447834"/>
    <w:rsid w:val="00464405"/>
    <w:rsid w:val="00471CEE"/>
    <w:rsid w:val="004A3992"/>
    <w:rsid w:val="004B69F6"/>
    <w:rsid w:val="004C1921"/>
    <w:rsid w:val="00504FED"/>
    <w:rsid w:val="00513AFD"/>
    <w:rsid w:val="005304C0"/>
    <w:rsid w:val="0053443D"/>
    <w:rsid w:val="005403AB"/>
    <w:rsid w:val="005409D1"/>
    <w:rsid w:val="005473B2"/>
    <w:rsid w:val="00561541"/>
    <w:rsid w:val="00561CBC"/>
    <w:rsid w:val="005622F2"/>
    <w:rsid w:val="00563339"/>
    <w:rsid w:val="005754B9"/>
    <w:rsid w:val="00577AFE"/>
    <w:rsid w:val="005A3538"/>
    <w:rsid w:val="005C2581"/>
    <w:rsid w:val="005E7E05"/>
    <w:rsid w:val="00601229"/>
    <w:rsid w:val="00602B86"/>
    <w:rsid w:val="00603C77"/>
    <w:rsid w:val="00610B77"/>
    <w:rsid w:val="0061422F"/>
    <w:rsid w:val="00620DDF"/>
    <w:rsid w:val="00637FF6"/>
    <w:rsid w:val="00655BF2"/>
    <w:rsid w:val="006624D4"/>
    <w:rsid w:val="00663E81"/>
    <w:rsid w:val="00670F10"/>
    <w:rsid w:val="00672138"/>
    <w:rsid w:val="00675F68"/>
    <w:rsid w:val="00680000"/>
    <w:rsid w:val="00685130"/>
    <w:rsid w:val="006862F2"/>
    <w:rsid w:val="00687496"/>
    <w:rsid w:val="006920AD"/>
    <w:rsid w:val="00693B6A"/>
    <w:rsid w:val="006A1EAB"/>
    <w:rsid w:val="006A6A02"/>
    <w:rsid w:val="006B3106"/>
    <w:rsid w:val="006C7A0E"/>
    <w:rsid w:val="006E068C"/>
    <w:rsid w:val="006E113A"/>
    <w:rsid w:val="006E5D71"/>
    <w:rsid w:val="006E5E21"/>
    <w:rsid w:val="006F2C8F"/>
    <w:rsid w:val="006F40B8"/>
    <w:rsid w:val="00700437"/>
    <w:rsid w:val="007203A0"/>
    <w:rsid w:val="007530A3"/>
    <w:rsid w:val="00753331"/>
    <w:rsid w:val="00755D9B"/>
    <w:rsid w:val="007615E7"/>
    <w:rsid w:val="00767390"/>
    <w:rsid w:val="00770299"/>
    <w:rsid w:val="007713E5"/>
    <w:rsid w:val="00780EEA"/>
    <w:rsid w:val="00791890"/>
    <w:rsid w:val="00793CF3"/>
    <w:rsid w:val="0079772E"/>
    <w:rsid w:val="007A4927"/>
    <w:rsid w:val="007A7AA7"/>
    <w:rsid w:val="007B3904"/>
    <w:rsid w:val="007B62CE"/>
    <w:rsid w:val="007D4CF6"/>
    <w:rsid w:val="007D5794"/>
    <w:rsid w:val="007D627D"/>
    <w:rsid w:val="007F5155"/>
    <w:rsid w:val="00811E5A"/>
    <w:rsid w:val="008362A6"/>
    <w:rsid w:val="00840AA5"/>
    <w:rsid w:val="00850696"/>
    <w:rsid w:val="00854F10"/>
    <w:rsid w:val="00857D91"/>
    <w:rsid w:val="00867081"/>
    <w:rsid w:val="00873F85"/>
    <w:rsid w:val="00875C33"/>
    <w:rsid w:val="0088097B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332B9"/>
    <w:rsid w:val="00956EDB"/>
    <w:rsid w:val="00961EC3"/>
    <w:rsid w:val="009A26D8"/>
    <w:rsid w:val="009A3C7E"/>
    <w:rsid w:val="009B65DF"/>
    <w:rsid w:val="009B767C"/>
    <w:rsid w:val="009D421C"/>
    <w:rsid w:val="009E02B7"/>
    <w:rsid w:val="009F5406"/>
    <w:rsid w:val="00A10979"/>
    <w:rsid w:val="00A17ABC"/>
    <w:rsid w:val="00A2312F"/>
    <w:rsid w:val="00A311D8"/>
    <w:rsid w:val="00A43387"/>
    <w:rsid w:val="00A46035"/>
    <w:rsid w:val="00A46216"/>
    <w:rsid w:val="00A507E1"/>
    <w:rsid w:val="00A6402E"/>
    <w:rsid w:val="00A67057"/>
    <w:rsid w:val="00A82090"/>
    <w:rsid w:val="00A85E33"/>
    <w:rsid w:val="00A95E4C"/>
    <w:rsid w:val="00AA10ED"/>
    <w:rsid w:val="00AD05B3"/>
    <w:rsid w:val="00AD14AC"/>
    <w:rsid w:val="00AD6FED"/>
    <w:rsid w:val="00AE18B9"/>
    <w:rsid w:val="00AE2AE1"/>
    <w:rsid w:val="00AE4E90"/>
    <w:rsid w:val="00B045A7"/>
    <w:rsid w:val="00B216BA"/>
    <w:rsid w:val="00B413E8"/>
    <w:rsid w:val="00B46DDF"/>
    <w:rsid w:val="00B643C4"/>
    <w:rsid w:val="00B64EDB"/>
    <w:rsid w:val="00B7538B"/>
    <w:rsid w:val="00B8213C"/>
    <w:rsid w:val="00B82546"/>
    <w:rsid w:val="00B92AFB"/>
    <w:rsid w:val="00BA47F6"/>
    <w:rsid w:val="00BB1645"/>
    <w:rsid w:val="00BD07F0"/>
    <w:rsid w:val="00BE3262"/>
    <w:rsid w:val="00BE74A2"/>
    <w:rsid w:val="00BF423E"/>
    <w:rsid w:val="00BF714C"/>
    <w:rsid w:val="00C0256E"/>
    <w:rsid w:val="00C04811"/>
    <w:rsid w:val="00C05F12"/>
    <w:rsid w:val="00C078BC"/>
    <w:rsid w:val="00C22B9D"/>
    <w:rsid w:val="00C32E21"/>
    <w:rsid w:val="00C44592"/>
    <w:rsid w:val="00C638AD"/>
    <w:rsid w:val="00C64659"/>
    <w:rsid w:val="00C76983"/>
    <w:rsid w:val="00CA00E5"/>
    <w:rsid w:val="00CA58DA"/>
    <w:rsid w:val="00CC14AA"/>
    <w:rsid w:val="00CD4D58"/>
    <w:rsid w:val="00CE12B4"/>
    <w:rsid w:val="00CE36B0"/>
    <w:rsid w:val="00D04A8D"/>
    <w:rsid w:val="00D07346"/>
    <w:rsid w:val="00D122D7"/>
    <w:rsid w:val="00D369D7"/>
    <w:rsid w:val="00D670C5"/>
    <w:rsid w:val="00D70962"/>
    <w:rsid w:val="00D9447F"/>
    <w:rsid w:val="00D9548E"/>
    <w:rsid w:val="00D97F5D"/>
    <w:rsid w:val="00DC3B3B"/>
    <w:rsid w:val="00DD3430"/>
    <w:rsid w:val="00DF3C0C"/>
    <w:rsid w:val="00E07851"/>
    <w:rsid w:val="00E130EE"/>
    <w:rsid w:val="00E23F5B"/>
    <w:rsid w:val="00E27D95"/>
    <w:rsid w:val="00E353A2"/>
    <w:rsid w:val="00E36D71"/>
    <w:rsid w:val="00E43040"/>
    <w:rsid w:val="00E67BAA"/>
    <w:rsid w:val="00E80D0E"/>
    <w:rsid w:val="00E845AC"/>
    <w:rsid w:val="00E9152E"/>
    <w:rsid w:val="00EA517B"/>
    <w:rsid w:val="00EB5C2C"/>
    <w:rsid w:val="00EB6C7B"/>
    <w:rsid w:val="00ED3DB7"/>
    <w:rsid w:val="00ED6F3F"/>
    <w:rsid w:val="00EE6E93"/>
    <w:rsid w:val="00F02A48"/>
    <w:rsid w:val="00F1303C"/>
    <w:rsid w:val="00F2348B"/>
    <w:rsid w:val="00F3499A"/>
    <w:rsid w:val="00F3780D"/>
    <w:rsid w:val="00F433AE"/>
    <w:rsid w:val="00F46798"/>
    <w:rsid w:val="00F71613"/>
    <w:rsid w:val="00F8459B"/>
    <w:rsid w:val="00F87A38"/>
    <w:rsid w:val="00F93BDF"/>
    <w:rsid w:val="00F962DD"/>
    <w:rsid w:val="00FA033B"/>
    <w:rsid w:val="00FA0CAE"/>
    <w:rsid w:val="00FA17D5"/>
    <w:rsid w:val="00FA4267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A407-3824-41DC-9DF0-0F4A5E1E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RECOEDS VOLODYAN</dc:creator>
  <cp:lastModifiedBy>Теремок</cp:lastModifiedBy>
  <cp:revision>103</cp:revision>
  <cp:lastPrinted>2019-04-05T06:00:00Z</cp:lastPrinted>
  <dcterms:created xsi:type="dcterms:W3CDTF">2020-12-22T10:52:00Z</dcterms:created>
  <dcterms:modified xsi:type="dcterms:W3CDTF">2021-05-28T10:00:00Z</dcterms:modified>
</cp:coreProperties>
</file>